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A6A1C" w:rsidTr="0039079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C" w:rsidRDefault="006A6A1C" w:rsidP="0039079A">
            <w:pPr>
              <w:pStyle w:val="ConsPlusNormal"/>
              <w:jc w:val="center"/>
              <w:outlineLvl w:val="1"/>
            </w:pPr>
            <w:bookmarkStart w:id="0" w:name="P3285"/>
            <w:bookmarkEnd w:id="0"/>
            <w:r>
              <w:t>6. Анкета</w:t>
            </w:r>
          </w:p>
          <w:p w:rsidR="006A6A1C" w:rsidRDefault="006A6A1C" w:rsidP="0039079A">
            <w:pPr>
              <w:pStyle w:val="ConsPlusNormal"/>
              <w:jc w:val="center"/>
            </w:pPr>
            <w:r>
              <w:t xml:space="preserve">для граждан в возрасте </w:t>
            </w:r>
            <w:r w:rsidRPr="006A65A3">
              <w:rPr>
                <w:b/>
                <w:u w:val="single"/>
              </w:rPr>
              <w:t>до 65 лет</w:t>
            </w:r>
            <w:r>
              <w:t xml:space="preserve">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</w:p>
        </w:tc>
      </w:tr>
    </w:tbl>
    <w:p w:rsidR="006A6A1C" w:rsidRDefault="006A6A1C" w:rsidP="006A6A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6"/>
        <w:gridCol w:w="1601"/>
        <w:gridCol w:w="1643"/>
        <w:gridCol w:w="1643"/>
        <w:gridCol w:w="839"/>
        <w:gridCol w:w="804"/>
        <w:gridCol w:w="387"/>
        <w:gridCol w:w="1304"/>
      </w:tblGrid>
      <w:tr w:rsidR="006A6A1C" w:rsidTr="0039079A">
        <w:tc>
          <w:tcPr>
            <w:tcW w:w="9017" w:type="dxa"/>
            <w:gridSpan w:val="8"/>
          </w:tcPr>
          <w:p w:rsidR="006A6A1C" w:rsidRDefault="006A6A1C" w:rsidP="0039079A">
            <w:pPr>
              <w:pStyle w:val="ConsPlusNormal"/>
            </w:pPr>
            <w:r>
              <w:t>Дата анкетирования (день, месяц, год):</w:t>
            </w:r>
          </w:p>
        </w:tc>
      </w:tr>
      <w:tr w:rsidR="006A6A1C" w:rsidTr="0039079A">
        <w:tc>
          <w:tcPr>
            <w:tcW w:w="6522" w:type="dxa"/>
            <w:gridSpan w:val="5"/>
          </w:tcPr>
          <w:p w:rsidR="006A6A1C" w:rsidRDefault="006A6A1C" w:rsidP="0039079A">
            <w:pPr>
              <w:pStyle w:val="ConsPlusNormal"/>
            </w:pPr>
            <w:r>
              <w:t>Ф.И.О. пациента:</w:t>
            </w:r>
          </w:p>
        </w:tc>
        <w:tc>
          <w:tcPr>
            <w:tcW w:w="2495" w:type="dxa"/>
            <w:gridSpan w:val="3"/>
          </w:tcPr>
          <w:p w:rsidR="006A6A1C" w:rsidRDefault="006A6A1C" w:rsidP="0039079A">
            <w:pPr>
              <w:pStyle w:val="ConsPlusNormal"/>
            </w:pPr>
            <w:r>
              <w:t>Пол:</w:t>
            </w:r>
          </w:p>
        </w:tc>
      </w:tr>
      <w:tr w:rsidR="006A6A1C" w:rsidTr="0039079A">
        <w:tc>
          <w:tcPr>
            <w:tcW w:w="6522" w:type="dxa"/>
            <w:gridSpan w:val="5"/>
          </w:tcPr>
          <w:p w:rsidR="006A6A1C" w:rsidRDefault="006A6A1C" w:rsidP="0039079A">
            <w:pPr>
              <w:pStyle w:val="ConsPlusNormal"/>
            </w:pPr>
            <w:r>
              <w:t>Дата рождения (день, месяц, год):</w:t>
            </w:r>
          </w:p>
        </w:tc>
        <w:tc>
          <w:tcPr>
            <w:tcW w:w="2495" w:type="dxa"/>
            <w:gridSpan w:val="3"/>
          </w:tcPr>
          <w:p w:rsidR="006A6A1C" w:rsidRDefault="006A6A1C" w:rsidP="0039079A">
            <w:pPr>
              <w:pStyle w:val="ConsPlusNormal"/>
            </w:pPr>
            <w:r>
              <w:t>Полных лет:</w:t>
            </w:r>
          </w:p>
        </w:tc>
      </w:tr>
      <w:tr w:rsidR="006A6A1C" w:rsidTr="0039079A">
        <w:tc>
          <w:tcPr>
            <w:tcW w:w="9017" w:type="dxa"/>
            <w:gridSpan w:val="8"/>
          </w:tcPr>
          <w:p w:rsidR="006A6A1C" w:rsidRDefault="006A6A1C" w:rsidP="0039079A">
            <w:pPr>
              <w:pStyle w:val="ConsPlusNormal"/>
            </w:pPr>
            <w:r>
              <w:t>Медицинская организация:</w:t>
            </w:r>
          </w:p>
        </w:tc>
      </w:tr>
      <w:tr w:rsidR="006A6A1C" w:rsidTr="0039079A">
        <w:tc>
          <w:tcPr>
            <w:tcW w:w="9017" w:type="dxa"/>
            <w:gridSpan w:val="8"/>
          </w:tcPr>
          <w:p w:rsidR="006A6A1C" w:rsidRDefault="006A6A1C" w:rsidP="0039079A">
            <w:pPr>
              <w:pStyle w:val="ConsPlusNormal"/>
            </w:pPr>
            <w:r>
              <w:t>Должность и Ф.И.О. медицинского работника, проводящего анкетирование и подготовку заключения по его результатам:</w:t>
            </w:r>
          </w:p>
          <w:p w:rsidR="006A6A1C" w:rsidRDefault="006A6A1C" w:rsidP="0039079A">
            <w:pPr>
              <w:pStyle w:val="ConsPlusNormal"/>
            </w:pPr>
            <w:r>
              <w:t>________________________________________________________________________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Говорил ли Вам врач когда-либо, что у Вас имеется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</w:p>
        </w:tc>
      </w:tr>
      <w:tr w:rsidR="006A6A1C" w:rsidTr="0039079A">
        <w:tc>
          <w:tcPr>
            <w:tcW w:w="796" w:type="dxa"/>
            <w:vMerge w:val="restart"/>
          </w:tcPr>
          <w:p w:rsidR="006A6A1C" w:rsidRDefault="006A6A1C" w:rsidP="0039079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гипертоническая болезнь</w:t>
            </w:r>
          </w:p>
          <w:p w:rsidR="006A6A1C" w:rsidRDefault="006A6A1C" w:rsidP="0039079A">
            <w:pPr>
              <w:pStyle w:val="ConsPlusNormal"/>
            </w:pPr>
            <w:r>
              <w:t>(повышенное артериальное давление)?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Если "Да", то принимаете ли Вы препараты для снижения давления?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ишемическая болезнь сердца (стенокардия)?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цереброваскулярное заболевание</w:t>
            </w:r>
          </w:p>
          <w:p w:rsidR="006A6A1C" w:rsidRDefault="006A6A1C" w:rsidP="0039079A">
            <w:pPr>
              <w:pStyle w:val="ConsPlusNormal"/>
            </w:pPr>
            <w:r>
              <w:t>(заболевание сосудов головного мозга)?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туберкулез (легких или иных локализаций)?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  <w:vMerge w:val="restart"/>
          </w:tcPr>
          <w:p w:rsidR="006A6A1C" w:rsidRDefault="006A6A1C" w:rsidP="0039079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сахарный диабет или повышенный уровень сахара в крови?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Если "Да", то принимаете ли Вы препараты для снижения уровня сахара?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заболевания желудка (гастрит, язвенная болезнь)?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хроническое заболевание почек?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  <w:vMerge w:val="restart"/>
          </w:tcPr>
          <w:p w:rsidR="006A6A1C" w:rsidRDefault="006A6A1C" w:rsidP="0039079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злокачественное новообразование?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8221" w:type="dxa"/>
            <w:gridSpan w:val="7"/>
          </w:tcPr>
          <w:p w:rsidR="006A6A1C" w:rsidRDefault="006A6A1C" w:rsidP="0039079A">
            <w:pPr>
              <w:pStyle w:val="ConsPlusNormal"/>
            </w:pPr>
            <w:r>
              <w:t>Если "Да", то какое? _______________________________________________</w:t>
            </w:r>
          </w:p>
        </w:tc>
      </w:tr>
      <w:tr w:rsidR="006A6A1C" w:rsidTr="0039079A">
        <w:tc>
          <w:tcPr>
            <w:tcW w:w="796" w:type="dxa"/>
            <w:vMerge w:val="restart"/>
          </w:tcPr>
          <w:p w:rsidR="006A6A1C" w:rsidRDefault="006A6A1C" w:rsidP="0039079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повышенный уровень холестерина?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Если "Да", то принимаете ли Вы препараты для снижения уровня холестерина?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Был ли у Вас инфаркт миокарда?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Был ли у Вас инсульт?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Был ли инфаркт миокарда или инсульт у Ваших близких родственников в молодом или среднем возрасте (до 65 лет у матери или родных сестёр, или до 55 лет у отца или родных братьев)?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 xml:space="preserve">Были ли у Ваших близких родственников в молодом или среднем возрасте злокачественные новообразования (легкого, желудка, кишечника, толстой или прямой кишки, предстательной железы, молочной железы, матки, опухоли других локализаций) или </w:t>
            </w:r>
            <w:proofErr w:type="spellStart"/>
            <w:r>
              <w:t>полипоз</w:t>
            </w:r>
            <w:proofErr w:type="spellEnd"/>
            <w:r>
              <w:t xml:space="preserve"> желудка, семейный </w:t>
            </w:r>
            <w:proofErr w:type="spellStart"/>
            <w:r>
              <w:t>аденоматоз</w:t>
            </w:r>
            <w:proofErr w:type="spellEnd"/>
            <w:r>
              <w:t xml:space="preserve">/диффузный </w:t>
            </w:r>
            <w:proofErr w:type="spellStart"/>
            <w:r>
              <w:t>полипоз</w:t>
            </w:r>
            <w:proofErr w:type="spellEnd"/>
            <w:r>
              <w:t xml:space="preserve"> толстой кишки? (нужное подчеркнуть)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Если на вопрос 6 ответ "Да", то указанные боли/ощущения/дискомфорт исчезают сразу или в течение не более чем 20 мин. после прекращения ходьбы/адаптации к холоду/в тепле/в покое и (или) они исчезают через 1 - 5 мин. после приема нитроглицерина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Бывало ли у Вас когда-либо кровохарканье?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Беспокоят ли Вас боли в области верхней части живота (в области желудка), отрыжка, тошнота, рвота, ухудшение или отсутствие аппетита?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Бывает ли у Вас неоформленный (полужидкий) черный или дегтеобразный стул?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Похудели ли Вы за последнее время без видимых причин (т.е. без соблюдения диеты или увеличения физической активности и пр.)?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Бывает ли у Вас боль в области заднепроходного отверстия?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Бывают ли у Вас кровяные выделения с калом?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Курите ли Вы? (курение одной и более сигарет в день)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1" w:type="dxa"/>
            <w:gridSpan w:val="7"/>
          </w:tcPr>
          <w:p w:rsidR="006A6A1C" w:rsidRDefault="006A6A1C" w:rsidP="0039079A">
            <w:pPr>
              <w:pStyle w:val="ConsPlusNormal"/>
            </w:pPr>
            <w:r>
              <w:t>Если Вы курите, то сколько в среднем сигарет в день выкуриваете? ___ сиг/день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До 30 минут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30 минут и более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Присутствует ли в Вашем ежедневном рационе 400 - 500 г сырых овощей и фруктов?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Имеете ли Вы привычку подсаливать приготовленную пищу, не пробуя ее?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  <w:tr w:rsidR="006A6A1C" w:rsidTr="0039079A">
        <w:tc>
          <w:tcPr>
            <w:tcW w:w="796" w:type="dxa"/>
            <w:vMerge w:val="restart"/>
          </w:tcPr>
          <w:p w:rsidR="006A6A1C" w:rsidRDefault="006A6A1C" w:rsidP="0039079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21" w:type="dxa"/>
            <w:gridSpan w:val="7"/>
          </w:tcPr>
          <w:p w:rsidR="006A6A1C" w:rsidRDefault="006A6A1C" w:rsidP="0039079A">
            <w:pPr>
              <w:pStyle w:val="ConsPlusNormal"/>
            </w:pPr>
            <w:r>
              <w:t>Как часто Вы употребляете алкогольные напитки?</w:t>
            </w:r>
          </w:p>
        </w:tc>
      </w:tr>
      <w:tr w:rsidR="006A6A1C" w:rsidTr="0039079A">
        <w:tblPrEx>
          <w:tblBorders>
            <w:insideH w:val="nil"/>
          </w:tblBorders>
        </w:tblPrEx>
        <w:trPr>
          <w:trHeight w:val="531"/>
        </w:trPr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1601" w:type="dxa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Никогда</w:t>
            </w:r>
          </w:p>
        </w:tc>
        <w:tc>
          <w:tcPr>
            <w:tcW w:w="1643" w:type="dxa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Раз в месяц и реже</w:t>
            </w:r>
          </w:p>
        </w:tc>
        <w:tc>
          <w:tcPr>
            <w:tcW w:w="1643" w:type="dxa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2 - 4 раза в месяц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2 - 3 раза в неделю</w:t>
            </w:r>
          </w:p>
        </w:tc>
        <w:tc>
          <w:tcPr>
            <w:tcW w:w="1691" w:type="dxa"/>
            <w:gridSpan w:val="2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 wp14:anchorId="04A8DE16" wp14:editId="5D5CAC96">
                  <wp:extent cx="139700" cy="16764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 раз в неделю</w:t>
            </w:r>
          </w:p>
        </w:tc>
      </w:tr>
      <w:tr w:rsidR="006A6A1C" w:rsidTr="0039079A">
        <w:trPr>
          <w:trHeight w:val="164"/>
        </w:trPr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1601" w:type="dxa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(0 баллов)</w:t>
            </w:r>
          </w:p>
        </w:tc>
        <w:tc>
          <w:tcPr>
            <w:tcW w:w="1643" w:type="dxa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(1 балл)</w:t>
            </w:r>
          </w:p>
        </w:tc>
        <w:tc>
          <w:tcPr>
            <w:tcW w:w="1643" w:type="dxa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(2 балла)</w:t>
            </w:r>
          </w:p>
        </w:tc>
        <w:tc>
          <w:tcPr>
            <w:tcW w:w="1643" w:type="dxa"/>
            <w:gridSpan w:val="2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(3 балла)</w:t>
            </w:r>
          </w:p>
        </w:tc>
        <w:tc>
          <w:tcPr>
            <w:tcW w:w="1691" w:type="dxa"/>
            <w:gridSpan w:val="2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(4 балла)</w:t>
            </w:r>
          </w:p>
        </w:tc>
      </w:tr>
      <w:tr w:rsidR="006A6A1C" w:rsidTr="0039079A">
        <w:tc>
          <w:tcPr>
            <w:tcW w:w="796" w:type="dxa"/>
            <w:vMerge w:val="restart"/>
          </w:tcPr>
          <w:p w:rsidR="006A6A1C" w:rsidRDefault="006A6A1C" w:rsidP="0039079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21" w:type="dxa"/>
            <w:gridSpan w:val="7"/>
          </w:tcPr>
          <w:p w:rsidR="006A6A1C" w:rsidRDefault="006A6A1C" w:rsidP="0039079A">
            <w:pPr>
              <w:pStyle w:val="ConsPlusNormal"/>
            </w:pPr>
            <w:r>
              <w:t>Какое количество алкогольных напитков (сколько порций) вы выпиваете обычно за один раз?</w:t>
            </w:r>
          </w:p>
          <w:p w:rsidR="006A6A1C" w:rsidRDefault="006A6A1C" w:rsidP="0039079A">
            <w:pPr>
              <w:pStyle w:val="ConsPlusNormal"/>
            </w:pPr>
            <w:r>
              <w:t>1 порция равна 12 мл чистого этанола ИЛИ 30 мл крепкого алкоголя (водки) ИЛИ 100 мл сухого вина ИЛИ 300 мл пива</w:t>
            </w:r>
          </w:p>
        </w:tc>
      </w:tr>
      <w:tr w:rsidR="006A6A1C" w:rsidTr="0039079A">
        <w:tblPrEx>
          <w:tblBorders>
            <w:insideH w:val="nil"/>
          </w:tblBorders>
        </w:tblPrEx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1601" w:type="dxa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1 - 2 порции</w:t>
            </w:r>
          </w:p>
        </w:tc>
        <w:tc>
          <w:tcPr>
            <w:tcW w:w="1643" w:type="dxa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3 - 4 порции</w:t>
            </w:r>
          </w:p>
        </w:tc>
        <w:tc>
          <w:tcPr>
            <w:tcW w:w="1643" w:type="dxa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5 - 6 порций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7 - 9 порций</w:t>
            </w:r>
          </w:p>
        </w:tc>
        <w:tc>
          <w:tcPr>
            <w:tcW w:w="1691" w:type="dxa"/>
            <w:gridSpan w:val="2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 wp14:anchorId="4755D1FB" wp14:editId="42655BB5">
                  <wp:extent cx="139700" cy="1676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 порций</w:t>
            </w:r>
          </w:p>
        </w:tc>
      </w:tr>
      <w:tr w:rsidR="006A6A1C" w:rsidTr="0039079A"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1601" w:type="dxa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(0 баллов)</w:t>
            </w:r>
          </w:p>
        </w:tc>
        <w:tc>
          <w:tcPr>
            <w:tcW w:w="1643" w:type="dxa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(1 балл)</w:t>
            </w:r>
          </w:p>
        </w:tc>
        <w:tc>
          <w:tcPr>
            <w:tcW w:w="1643" w:type="dxa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(2 балла)</w:t>
            </w:r>
          </w:p>
        </w:tc>
        <w:tc>
          <w:tcPr>
            <w:tcW w:w="1643" w:type="dxa"/>
            <w:gridSpan w:val="2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(3 балла)</w:t>
            </w:r>
          </w:p>
        </w:tc>
        <w:tc>
          <w:tcPr>
            <w:tcW w:w="1691" w:type="dxa"/>
            <w:gridSpan w:val="2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(4 балла)</w:t>
            </w:r>
          </w:p>
        </w:tc>
      </w:tr>
      <w:tr w:rsidR="006A6A1C" w:rsidTr="0039079A">
        <w:tc>
          <w:tcPr>
            <w:tcW w:w="796" w:type="dxa"/>
            <w:vMerge w:val="restart"/>
          </w:tcPr>
          <w:p w:rsidR="006A6A1C" w:rsidRDefault="006A6A1C" w:rsidP="0039079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221" w:type="dxa"/>
            <w:gridSpan w:val="7"/>
          </w:tcPr>
          <w:p w:rsidR="006A6A1C" w:rsidRDefault="006A6A1C" w:rsidP="0039079A">
            <w:pPr>
              <w:pStyle w:val="ConsPlusNormal"/>
            </w:pPr>
            <w:r>
              <w:t>Как часто Вы употребляете за один раз 6 или более порций?</w:t>
            </w:r>
          </w:p>
          <w:p w:rsidR="006A6A1C" w:rsidRDefault="006A6A1C" w:rsidP="0039079A">
            <w:pPr>
              <w:pStyle w:val="ConsPlusNormal"/>
            </w:pPr>
            <w:r>
              <w:t>6 порций равны ИЛИ 180 мл крепкого алкоголя (водки) ИЛИ 600 мл сухого вина ИЛИ 1,8 л пива</w:t>
            </w:r>
          </w:p>
        </w:tc>
      </w:tr>
      <w:tr w:rsidR="006A6A1C" w:rsidTr="0039079A">
        <w:tblPrEx>
          <w:tblBorders>
            <w:insideH w:val="nil"/>
          </w:tblBorders>
        </w:tblPrEx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1601" w:type="dxa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Никогда</w:t>
            </w:r>
          </w:p>
        </w:tc>
        <w:tc>
          <w:tcPr>
            <w:tcW w:w="1643" w:type="dxa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Раз в месяц и реже</w:t>
            </w:r>
          </w:p>
        </w:tc>
        <w:tc>
          <w:tcPr>
            <w:tcW w:w="1643" w:type="dxa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2 - 4 раза в месяц</w:t>
            </w:r>
          </w:p>
        </w:tc>
        <w:tc>
          <w:tcPr>
            <w:tcW w:w="1643" w:type="dxa"/>
            <w:gridSpan w:val="2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t>2 - 3 раза в неделю</w:t>
            </w:r>
          </w:p>
        </w:tc>
        <w:tc>
          <w:tcPr>
            <w:tcW w:w="1691" w:type="dxa"/>
            <w:gridSpan w:val="2"/>
            <w:tcBorders>
              <w:bottom w:val="nil"/>
            </w:tcBorders>
          </w:tcPr>
          <w:p w:rsidR="006A6A1C" w:rsidRDefault="006A6A1C" w:rsidP="0039079A">
            <w:pPr>
              <w:pStyle w:val="ConsPlusNormal"/>
            </w:pPr>
            <w:r>
              <w:rPr>
                <w:noProof/>
                <w:position w:val="-2"/>
              </w:rPr>
              <w:drawing>
                <wp:inline distT="0" distB="0" distL="0" distR="0" wp14:anchorId="457BFA35" wp14:editId="403A99B9">
                  <wp:extent cx="139700" cy="16764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 раз в неделю</w:t>
            </w:r>
          </w:p>
        </w:tc>
      </w:tr>
      <w:tr w:rsidR="006A6A1C" w:rsidTr="0039079A">
        <w:tc>
          <w:tcPr>
            <w:tcW w:w="796" w:type="dxa"/>
            <w:vMerge/>
          </w:tcPr>
          <w:p w:rsidR="006A6A1C" w:rsidRDefault="006A6A1C" w:rsidP="0039079A">
            <w:pPr>
              <w:pStyle w:val="ConsPlusNormal"/>
            </w:pPr>
          </w:p>
        </w:tc>
        <w:tc>
          <w:tcPr>
            <w:tcW w:w="1601" w:type="dxa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(0 баллов)</w:t>
            </w:r>
          </w:p>
        </w:tc>
        <w:tc>
          <w:tcPr>
            <w:tcW w:w="1643" w:type="dxa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(1 балл)</w:t>
            </w:r>
          </w:p>
        </w:tc>
        <w:tc>
          <w:tcPr>
            <w:tcW w:w="1643" w:type="dxa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(2 балла)</w:t>
            </w:r>
          </w:p>
        </w:tc>
        <w:tc>
          <w:tcPr>
            <w:tcW w:w="1643" w:type="dxa"/>
            <w:gridSpan w:val="2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(3 балла)</w:t>
            </w:r>
          </w:p>
        </w:tc>
        <w:tc>
          <w:tcPr>
            <w:tcW w:w="1691" w:type="dxa"/>
            <w:gridSpan w:val="2"/>
            <w:tcBorders>
              <w:top w:val="nil"/>
            </w:tcBorders>
          </w:tcPr>
          <w:p w:rsidR="006A6A1C" w:rsidRDefault="006A6A1C" w:rsidP="0039079A">
            <w:pPr>
              <w:pStyle w:val="ConsPlusNormal"/>
            </w:pPr>
            <w:r>
              <w:t>(4 балла)</w:t>
            </w:r>
          </w:p>
        </w:tc>
      </w:tr>
      <w:tr w:rsidR="006A6A1C" w:rsidTr="0039079A">
        <w:tc>
          <w:tcPr>
            <w:tcW w:w="9017" w:type="dxa"/>
            <w:gridSpan w:val="8"/>
          </w:tcPr>
          <w:p w:rsidR="006A6A1C" w:rsidRDefault="006A6A1C" w:rsidP="0039079A">
            <w:pPr>
              <w:pStyle w:val="ConsPlusNormal"/>
            </w:pPr>
            <w:r>
              <w:t xml:space="preserve">ОБЩАЯ СУММА БАЛЛОВ в ответах на вопросы N </w:t>
            </w:r>
            <w:proofErr w:type="spellStart"/>
            <w:r>
              <w:t>N</w:t>
            </w:r>
            <w:proofErr w:type="spellEnd"/>
            <w:r>
              <w:t xml:space="preserve"> 25 - 27 равна ____ баллов</w:t>
            </w:r>
          </w:p>
        </w:tc>
      </w:tr>
      <w:tr w:rsidR="006A6A1C" w:rsidTr="0039079A">
        <w:tc>
          <w:tcPr>
            <w:tcW w:w="796" w:type="dxa"/>
          </w:tcPr>
          <w:p w:rsidR="006A6A1C" w:rsidRDefault="006A6A1C" w:rsidP="0039079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gridSpan w:val="4"/>
          </w:tcPr>
          <w:p w:rsidR="006A6A1C" w:rsidRDefault="006A6A1C" w:rsidP="0039079A">
            <w:pPr>
              <w:pStyle w:val="ConsPlusNormal"/>
            </w:pPr>
            <w:r>
              <w:t xml:space="preserve">Есть ли у Вас другие жалобы на свое здоровье, не </w:t>
            </w:r>
            <w:r>
              <w:lastRenderedPageBreak/>
              <w:t>вошедшие в настоящую анкету и которые Вы бы хотели сообщить врачу (фельдшеру)</w:t>
            </w:r>
          </w:p>
        </w:tc>
        <w:tc>
          <w:tcPr>
            <w:tcW w:w="1191" w:type="dxa"/>
            <w:gridSpan w:val="2"/>
          </w:tcPr>
          <w:p w:rsidR="006A6A1C" w:rsidRDefault="006A6A1C" w:rsidP="0039079A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1304" w:type="dxa"/>
          </w:tcPr>
          <w:p w:rsidR="006A6A1C" w:rsidRDefault="006A6A1C" w:rsidP="0039079A">
            <w:pPr>
              <w:pStyle w:val="ConsPlusNormal"/>
            </w:pPr>
            <w:r>
              <w:t>Нет</w:t>
            </w:r>
          </w:p>
        </w:tc>
      </w:tr>
    </w:tbl>
    <w:p w:rsidR="006A6A1C" w:rsidRDefault="006A6A1C" w:rsidP="006A6A1C">
      <w:pPr>
        <w:pStyle w:val="ConsPlusNormal"/>
        <w:jc w:val="both"/>
      </w:pPr>
    </w:p>
    <w:p w:rsidR="006A6A1C" w:rsidRDefault="006A6A1C" w:rsidP="006A6A1C">
      <w:pPr>
        <w:pStyle w:val="ConsPlusNormal"/>
        <w:jc w:val="both"/>
      </w:pPr>
    </w:p>
    <w:p w:rsidR="006A6A1C" w:rsidRDefault="006A6A1C" w:rsidP="006A6A1C">
      <w:pPr>
        <w:pStyle w:val="ConsPlusNonformat"/>
        <w:jc w:val="both"/>
      </w:pPr>
      <w:r>
        <w:t>С результатами анкетирования ознакомлен</w:t>
      </w:r>
    </w:p>
    <w:p w:rsidR="006A6A1C" w:rsidRDefault="006A6A1C" w:rsidP="006A6A1C">
      <w:pPr>
        <w:pStyle w:val="ConsPlusNonformat"/>
        <w:jc w:val="both"/>
      </w:pPr>
      <w:r>
        <w:t>___________________________________________________________________________</w:t>
      </w:r>
    </w:p>
    <w:p w:rsidR="006A6A1C" w:rsidRDefault="006A6A1C" w:rsidP="006A6A1C">
      <w:pPr>
        <w:pStyle w:val="ConsPlusNonformat"/>
        <w:jc w:val="both"/>
      </w:pPr>
      <w:r>
        <w:t xml:space="preserve">  Ф.И.О. врача (фельдшера) проводящего заключительный осмотр пациента по</w:t>
      </w:r>
    </w:p>
    <w:p w:rsidR="006A6A1C" w:rsidRDefault="006A6A1C" w:rsidP="006A6A1C">
      <w:pPr>
        <w:pStyle w:val="ConsPlusNonformat"/>
        <w:jc w:val="both"/>
      </w:pPr>
      <w:r>
        <w:t xml:space="preserve">    завершению профилактического медицинского осмотра или первого этапа</w:t>
      </w:r>
    </w:p>
    <w:p w:rsidR="006A6A1C" w:rsidRDefault="006A6A1C" w:rsidP="006A6A1C">
      <w:pPr>
        <w:pStyle w:val="ConsPlusNonformat"/>
        <w:jc w:val="both"/>
      </w:pPr>
      <w:r>
        <w:t xml:space="preserve">                              диспансеризации</w:t>
      </w:r>
    </w:p>
    <w:p w:rsidR="006A4E91" w:rsidRDefault="006A6A1C">
      <w:bookmarkStart w:id="1" w:name="_GoBack"/>
      <w:bookmarkEnd w:id="1"/>
    </w:p>
    <w:sectPr w:rsidR="006A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5B"/>
    <w:rsid w:val="0027545B"/>
    <w:rsid w:val="00686434"/>
    <w:rsid w:val="006A6A1C"/>
    <w:rsid w:val="007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40829-460E-453D-B197-40A11952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6A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2024-03-28T03:06:00Z</dcterms:created>
  <dcterms:modified xsi:type="dcterms:W3CDTF">2024-03-28T03:07:00Z</dcterms:modified>
</cp:coreProperties>
</file>